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03" w:rsidRDefault="00011203" w:rsidP="00011203">
      <w:pPr>
        <w:shd w:val="clear" w:color="auto" w:fill="FFFFFF"/>
        <w:spacing w:after="0" w:line="240" w:lineRule="atLeast"/>
        <w:jc w:val="center"/>
        <w:rPr>
          <w:rFonts w:ascii="'sans-serif'" w:eastAsia="Times New Roman" w:hAnsi="'sans-serif'" w:cs="Times New Roman"/>
          <w:b/>
          <w:bCs/>
          <w:color w:val="000000"/>
          <w:sz w:val="20"/>
          <w:szCs w:val="20"/>
          <w:lang w:eastAsia="uk-UA"/>
        </w:rPr>
      </w:pPr>
    </w:p>
    <w:p w:rsidR="00011203" w:rsidRDefault="00011203" w:rsidP="00011203">
      <w:pPr>
        <w:shd w:val="clear" w:color="auto" w:fill="FFFFFF"/>
        <w:spacing w:after="0" w:line="240" w:lineRule="atLeast"/>
        <w:jc w:val="center"/>
        <w:rPr>
          <w:rFonts w:ascii="'sans-serif'" w:eastAsia="Times New Roman" w:hAnsi="'sans-serif'" w:cs="Times New Roman"/>
          <w:b/>
          <w:bCs/>
          <w:color w:val="000000"/>
          <w:sz w:val="20"/>
          <w:szCs w:val="20"/>
          <w:lang w:eastAsia="uk-UA"/>
        </w:rPr>
      </w:pPr>
    </w:p>
    <w:p w:rsidR="00011203" w:rsidRDefault="00011203" w:rsidP="00011203">
      <w:pPr>
        <w:shd w:val="clear" w:color="auto" w:fill="FFFFFF"/>
        <w:spacing w:after="0" w:line="240" w:lineRule="atLeast"/>
        <w:jc w:val="center"/>
        <w:rPr>
          <w:rFonts w:ascii="'sans-serif'" w:eastAsia="Times New Roman" w:hAnsi="'sans-serif'" w:cs="Times New Roman"/>
          <w:b/>
          <w:bCs/>
          <w:color w:val="000000"/>
          <w:sz w:val="20"/>
          <w:szCs w:val="20"/>
          <w:lang w:eastAsia="uk-UA"/>
        </w:rPr>
      </w:pPr>
    </w:p>
    <w:p w:rsidR="00011203" w:rsidRDefault="00011203" w:rsidP="00011203">
      <w:pPr>
        <w:shd w:val="clear" w:color="auto" w:fill="FFFFFF"/>
        <w:spacing w:after="0" w:line="240" w:lineRule="atLeast"/>
        <w:jc w:val="center"/>
        <w:rPr>
          <w:rFonts w:ascii="'sans-serif'" w:eastAsia="Times New Roman" w:hAnsi="'sans-serif'" w:cs="Times New Roman"/>
          <w:b/>
          <w:bCs/>
          <w:color w:val="000000"/>
          <w:sz w:val="20"/>
          <w:szCs w:val="20"/>
          <w:lang w:eastAsia="uk-UA"/>
        </w:rPr>
      </w:pPr>
    </w:p>
    <w:p w:rsidR="00011203" w:rsidRDefault="00011203" w:rsidP="00011203">
      <w:pPr>
        <w:shd w:val="clear" w:color="auto" w:fill="FFFFFF"/>
        <w:spacing w:after="0" w:line="240" w:lineRule="atLeast"/>
        <w:jc w:val="center"/>
        <w:rPr>
          <w:rFonts w:ascii="'sans-serif'" w:eastAsia="Times New Roman" w:hAnsi="'sans-serif'" w:cs="Times New Roman"/>
          <w:b/>
          <w:bCs/>
          <w:color w:val="000000"/>
          <w:sz w:val="20"/>
          <w:szCs w:val="20"/>
          <w:lang w:eastAsia="uk-UA"/>
        </w:rPr>
      </w:pPr>
    </w:p>
    <w:p w:rsidR="00011203" w:rsidRDefault="00011203" w:rsidP="00011203">
      <w:pPr>
        <w:shd w:val="clear" w:color="auto" w:fill="FFFFFF"/>
        <w:spacing w:after="0" w:line="240" w:lineRule="atLeast"/>
        <w:jc w:val="center"/>
        <w:rPr>
          <w:rFonts w:ascii="'sans-serif'" w:eastAsia="Times New Roman" w:hAnsi="'sans-serif'" w:cs="Times New Roman"/>
          <w:b/>
          <w:bCs/>
          <w:color w:val="000000"/>
          <w:sz w:val="20"/>
          <w:szCs w:val="20"/>
          <w:lang w:eastAsia="uk-UA"/>
        </w:rPr>
      </w:pPr>
    </w:p>
    <w:p w:rsidR="00011203" w:rsidRPr="00011203" w:rsidRDefault="00011203" w:rsidP="00011203">
      <w:pPr>
        <w:shd w:val="clear" w:color="auto" w:fill="FFFFFF"/>
        <w:spacing w:after="0" w:line="240" w:lineRule="atLeast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bookmarkStart w:id="0" w:name="_GoBack"/>
      <w:bookmarkEnd w:id="0"/>
      <w:r w:rsidRPr="00011203">
        <w:rPr>
          <w:rFonts w:ascii="'sans-serif'" w:eastAsia="Times New Roman" w:hAnsi="'sans-serif'" w:cs="Times New Roman"/>
          <w:b/>
          <w:bCs/>
          <w:color w:val="000000"/>
          <w:sz w:val="20"/>
          <w:szCs w:val="20"/>
          <w:lang w:eastAsia="uk-UA"/>
        </w:rPr>
        <w:t>УКРАЇНА</w:t>
      </w:r>
    </w:p>
    <w:p w:rsidR="00011203" w:rsidRPr="00011203" w:rsidRDefault="00011203" w:rsidP="00011203">
      <w:pPr>
        <w:shd w:val="clear" w:color="auto" w:fill="FFFFFF"/>
        <w:spacing w:after="0" w:line="240" w:lineRule="atLeast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011203">
        <w:rPr>
          <w:rFonts w:ascii="'sans-serif'" w:eastAsia="Times New Roman" w:hAnsi="'sans-serif'" w:cs="Times New Roman"/>
          <w:b/>
          <w:bCs/>
          <w:color w:val="000000"/>
          <w:sz w:val="20"/>
          <w:szCs w:val="20"/>
          <w:lang w:eastAsia="uk-UA"/>
        </w:rPr>
        <w:t>РІВНЕНСЬКА ОБЛАСНА ДЕРЖАВНА АДМІНІСТРАЦІЯ</w:t>
      </w:r>
    </w:p>
    <w:p w:rsidR="00011203" w:rsidRPr="00011203" w:rsidRDefault="00011203" w:rsidP="0001120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011203">
        <w:rPr>
          <w:rFonts w:ascii="'sans-serif'" w:eastAsia="Times New Roman" w:hAnsi="'sans-serif'" w:cs="Times New Roman"/>
          <w:b/>
          <w:bCs/>
          <w:color w:val="000000"/>
          <w:sz w:val="20"/>
          <w:szCs w:val="20"/>
          <w:lang w:eastAsia="uk-UA"/>
        </w:rPr>
        <w:t xml:space="preserve">Р О З П О Р Я Д Ж Е Н </w:t>
      </w:r>
      <w:proofErr w:type="spellStart"/>
      <w:r w:rsidRPr="00011203">
        <w:rPr>
          <w:rFonts w:ascii="'sans-serif'" w:eastAsia="Times New Roman" w:hAnsi="'sans-serif'" w:cs="Times New Roman"/>
          <w:b/>
          <w:bCs/>
          <w:color w:val="000000"/>
          <w:sz w:val="20"/>
          <w:szCs w:val="20"/>
          <w:lang w:eastAsia="uk-UA"/>
        </w:rPr>
        <w:t>Н</w:t>
      </w:r>
      <w:proofErr w:type="spellEnd"/>
      <w:r w:rsidRPr="00011203">
        <w:rPr>
          <w:rFonts w:ascii="'sans-serif'" w:eastAsia="Times New Roman" w:hAnsi="'sans-serif'" w:cs="Times New Roman"/>
          <w:b/>
          <w:bCs/>
          <w:color w:val="000000"/>
          <w:sz w:val="20"/>
          <w:szCs w:val="20"/>
          <w:lang w:eastAsia="uk-UA"/>
        </w:rPr>
        <w:t xml:space="preserve"> Я</w:t>
      </w:r>
    </w:p>
    <w:p w:rsidR="00011203" w:rsidRPr="00011203" w:rsidRDefault="00011203" w:rsidP="0001120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011203">
        <w:rPr>
          <w:rFonts w:ascii="'sans-serif'" w:eastAsia="Times New Roman" w:hAnsi="'sans-serif'" w:cs="Times New Roman"/>
          <w:b/>
          <w:bCs/>
          <w:color w:val="000000"/>
          <w:sz w:val="20"/>
          <w:szCs w:val="20"/>
          <w:lang w:eastAsia="uk-UA"/>
        </w:rPr>
        <w:t>голови обласної державної адміністрації</w:t>
      </w:r>
    </w:p>
    <w:p w:rsidR="00011203" w:rsidRPr="00011203" w:rsidRDefault="00011203" w:rsidP="0001120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011203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uk-UA"/>
        </w:rPr>
        <w:t> </w:t>
      </w:r>
    </w:p>
    <w:p w:rsidR="00011203" w:rsidRPr="00011203" w:rsidRDefault="00011203" w:rsidP="0001120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011203">
        <w:rPr>
          <w:rFonts w:ascii="'sans-serif'" w:eastAsia="Times New Roman" w:hAnsi="'sans-serif'" w:cs="Times New Roman"/>
          <w:b/>
          <w:bCs/>
          <w:color w:val="000000"/>
          <w:sz w:val="20"/>
          <w:szCs w:val="20"/>
          <w:lang w:eastAsia="uk-UA"/>
        </w:rPr>
        <w:t>20 вересня 2019  року                                                       № 818</w:t>
      </w:r>
    </w:p>
    <w:p w:rsidR="00011203" w:rsidRPr="00011203" w:rsidRDefault="00011203" w:rsidP="0001120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011203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uk-UA"/>
        </w:rPr>
        <w:t> </w:t>
      </w:r>
    </w:p>
    <w:p w:rsidR="00011203" w:rsidRPr="00011203" w:rsidRDefault="00011203" w:rsidP="00011203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011203">
        <w:rPr>
          <w:rFonts w:ascii="'sans-serif'" w:eastAsia="Times New Roman" w:hAnsi="'sans-serif'" w:cs="Times New Roman"/>
          <w:color w:val="000000"/>
          <w:sz w:val="20"/>
          <w:szCs w:val="20"/>
          <w:lang w:eastAsia="uk-UA"/>
        </w:rPr>
        <w:t>Дата оприлюднення: 24 вересня 2019 року</w:t>
      </w:r>
    </w:p>
    <w:p w:rsidR="00011203" w:rsidRPr="00011203" w:rsidRDefault="00011203" w:rsidP="0001120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011203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uk-UA"/>
        </w:rPr>
        <w:t> </w:t>
      </w:r>
    </w:p>
    <w:p w:rsidR="00011203" w:rsidRPr="00011203" w:rsidRDefault="00011203" w:rsidP="0001120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011203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uk-UA"/>
        </w:rPr>
        <w:t> </w:t>
      </w:r>
    </w:p>
    <w:tbl>
      <w:tblPr>
        <w:tblW w:w="51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3"/>
        <w:gridCol w:w="1997"/>
      </w:tblGrid>
      <w:tr w:rsidR="00011203" w:rsidRPr="00011203" w:rsidTr="0001120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203" w:rsidRPr="00011203" w:rsidRDefault="00011203" w:rsidP="00011203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011203">
              <w:rPr>
                <w:rFonts w:ascii="'sans-serif'" w:eastAsia="Times New Roman" w:hAnsi="'sans-serif'" w:cs="Times New Roman"/>
                <w:color w:val="000000"/>
                <w:sz w:val="20"/>
                <w:szCs w:val="20"/>
                <w:lang w:eastAsia="uk-UA"/>
              </w:rPr>
              <w:t>Про затвердження плану заходів щодо реалізації у Рівненській області Національної стратегії з оздоровчої рухової активності в Україні на період до 2025 року «Рухова активність – здоровий спосіб життя  –  здорова  нація» на 2020 рік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203" w:rsidRPr="00011203" w:rsidRDefault="00011203" w:rsidP="000112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01120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</w:tbl>
    <w:p w:rsidR="00011203" w:rsidRPr="00011203" w:rsidRDefault="00011203" w:rsidP="0001120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011203"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  <w:t> </w:t>
      </w:r>
    </w:p>
    <w:p w:rsidR="00011203" w:rsidRPr="00011203" w:rsidRDefault="00011203" w:rsidP="00011203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011203"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  <w:t> </w:t>
      </w:r>
    </w:p>
    <w:p w:rsidR="00011203" w:rsidRPr="00011203" w:rsidRDefault="00011203" w:rsidP="00011203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011203">
        <w:rPr>
          <w:rFonts w:ascii="'sans-serif'" w:eastAsia="Times New Roman" w:hAnsi="'sans-serif'" w:cs="Times New Roman"/>
          <w:color w:val="000000"/>
          <w:sz w:val="20"/>
          <w:szCs w:val="20"/>
          <w:lang w:eastAsia="uk-UA"/>
        </w:rPr>
        <w:t>Відповідно до статей 22, 41 Закону України «Про місцеві державні адміністрації», на виконання розпорядження Кабінету Міністрів України від 21 серпня  2019 року № 666-р «Про затвердження плану заходів щодо реалізації Національної стратегії з оздоровчої рухової активності в Україні на період до 2025 року «Рухова активність – здоровий спосіб життя – здорова нація» на 2020 рік»:</w:t>
      </w:r>
    </w:p>
    <w:p w:rsidR="00011203" w:rsidRPr="00011203" w:rsidRDefault="00011203" w:rsidP="00011203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011203"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  <w:t> </w:t>
      </w:r>
    </w:p>
    <w:p w:rsidR="00011203" w:rsidRPr="00011203" w:rsidRDefault="00011203" w:rsidP="00011203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011203">
        <w:rPr>
          <w:rFonts w:ascii="'sans-serif'" w:eastAsia="Times New Roman" w:hAnsi="'sans-serif'" w:cs="Times New Roman"/>
          <w:color w:val="000000"/>
          <w:sz w:val="20"/>
          <w:szCs w:val="20"/>
          <w:lang w:eastAsia="uk-UA"/>
        </w:rPr>
        <w:t>1.  Затвердити  план заходів щодо реалізації у Рівненській області Національної стратегії з оздоровчої рухової активності в Україні на період до 2025 року «Рухова активність – здоровий спосіб життя – здорова нація» на 2020 рік (далі – план заходів) згідно з додатком.</w:t>
      </w:r>
    </w:p>
    <w:p w:rsidR="00011203" w:rsidRPr="00011203" w:rsidRDefault="00011203" w:rsidP="00011203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011203"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  <w:t> </w:t>
      </w:r>
    </w:p>
    <w:p w:rsidR="00011203" w:rsidRPr="00011203" w:rsidRDefault="00011203" w:rsidP="00011203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011203">
        <w:rPr>
          <w:rFonts w:ascii="'sans-serif'" w:eastAsia="Times New Roman" w:hAnsi="'sans-serif'" w:cs="Times New Roman"/>
          <w:color w:val="000000"/>
          <w:sz w:val="20"/>
          <w:szCs w:val="20"/>
          <w:lang w:eastAsia="uk-UA"/>
        </w:rPr>
        <w:t>2.   Виконавцям про хід виконання плану заходів інформувати управління у справах молоді та спорту облдержадміністрації до 10 січня 2021 року.</w:t>
      </w:r>
    </w:p>
    <w:p w:rsidR="00011203" w:rsidRPr="00011203" w:rsidRDefault="00011203" w:rsidP="00011203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011203"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  <w:t> </w:t>
      </w:r>
    </w:p>
    <w:p w:rsidR="00011203" w:rsidRPr="00011203" w:rsidRDefault="00011203" w:rsidP="00011203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011203">
        <w:rPr>
          <w:rFonts w:ascii="'sans-serif'" w:eastAsia="Times New Roman" w:hAnsi="'sans-serif'" w:cs="Times New Roman"/>
          <w:color w:val="000000"/>
          <w:sz w:val="20"/>
          <w:szCs w:val="20"/>
          <w:lang w:eastAsia="uk-UA"/>
        </w:rPr>
        <w:t>3.  Управлінню у справах молоді та спорту облдержадміністрації узагальнену інформацію про виконання цього розпорядження подати обласній державній адміністрації до 15 січня 2021 року.</w:t>
      </w:r>
    </w:p>
    <w:p w:rsidR="00011203" w:rsidRPr="00011203" w:rsidRDefault="00011203" w:rsidP="00011203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011203"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  <w:t> </w:t>
      </w:r>
    </w:p>
    <w:p w:rsidR="00011203" w:rsidRPr="00011203" w:rsidRDefault="00011203" w:rsidP="00011203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011203">
        <w:rPr>
          <w:rFonts w:ascii="'sans-serif'" w:eastAsia="Times New Roman" w:hAnsi="'sans-serif'" w:cs="Times New Roman"/>
          <w:color w:val="000000"/>
          <w:sz w:val="20"/>
          <w:szCs w:val="20"/>
          <w:lang w:eastAsia="uk-UA"/>
        </w:rPr>
        <w:t>4.  Контроль за виконанням розпорядження покласти на заступника голови облдержадміністрації відповідно до розподілу функціональних повноважень.</w:t>
      </w:r>
    </w:p>
    <w:p w:rsidR="00011203" w:rsidRPr="00011203" w:rsidRDefault="00011203" w:rsidP="00011203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011203"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  <w:t> </w:t>
      </w:r>
    </w:p>
    <w:p w:rsidR="00011203" w:rsidRPr="00011203" w:rsidRDefault="00011203" w:rsidP="00011203">
      <w:pPr>
        <w:shd w:val="clear" w:color="auto" w:fill="FFFFFF"/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011203"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  <w:t> </w:t>
      </w:r>
    </w:p>
    <w:p w:rsidR="00011203" w:rsidRPr="00011203" w:rsidRDefault="00011203" w:rsidP="0001120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011203">
        <w:rPr>
          <w:rFonts w:ascii="'sans-serif'" w:eastAsia="Times New Roman" w:hAnsi="'sans-serif'" w:cs="Times New Roman"/>
          <w:color w:val="000000"/>
          <w:sz w:val="20"/>
          <w:szCs w:val="20"/>
          <w:lang w:eastAsia="uk-UA"/>
        </w:rPr>
        <w:t>Голови адміністрації                          Віталій КОВАЛЬ</w:t>
      </w:r>
    </w:p>
    <w:p w:rsidR="00011203" w:rsidRPr="00011203" w:rsidRDefault="00011203" w:rsidP="0001120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011203"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  <w:t> </w:t>
      </w:r>
    </w:p>
    <w:p w:rsidR="00011203" w:rsidRPr="00011203" w:rsidRDefault="00011203" w:rsidP="0001120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hyperlink r:id="rId6" w:history="1">
        <w:r w:rsidRPr="00011203">
          <w:rPr>
            <w:rFonts w:ascii="'sans-serif'" w:eastAsia="Times New Roman" w:hAnsi="'sans-serif'" w:cs="Times New Roman"/>
            <w:color w:val="18652C"/>
            <w:sz w:val="20"/>
            <w:szCs w:val="20"/>
            <w:lang w:eastAsia="uk-UA"/>
          </w:rPr>
          <w:t>Додаток</w:t>
        </w:r>
      </w:hyperlink>
    </w:p>
    <w:p w:rsidR="006C5C93" w:rsidRPr="00E750A0" w:rsidRDefault="006C5C93" w:rsidP="00E750A0">
      <w:pPr>
        <w:rPr>
          <w:rFonts w:ascii="Times New Roman" w:hAnsi="Times New Roman" w:cs="Times New Roman"/>
          <w:sz w:val="24"/>
          <w:szCs w:val="24"/>
        </w:rPr>
      </w:pPr>
    </w:p>
    <w:sectPr w:rsidR="006C5C93" w:rsidRPr="00E750A0" w:rsidSect="00FA5A22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'sans-serif'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F3CB0"/>
    <w:multiLevelType w:val="hybridMultilevel"/>
    <w:tmpl w:val="A49A5AA8"/>
    <w:lvl w:ilvl="0" w:tplc="EA10F60A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0B2"/>
    <w:rsid w:val="00011203"/>
    <w:rsid w:val="004B40B2"/>
    <w:rsid w:val="00665D9C"/>
    <w:rsid w:val="006C5C93"/>
    <w:rsid w:val="00E750A0"/>
    <w:rsid w:val="00FA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B2"/>
  </w:style>
  <w:style w:type="paragraph" w:styleId="1">
    <w:name w:val="heading 1"/>
    <w:basedOn w:val="a"/>
    <w:next w:val="a"/>
    <w:link w:val="10"/>
    <w:uiPriority w:val="9"/>
    <w:qFormat/>
    <w:rsid w:val="00665D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5D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5D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65D9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E7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750A0"/>
    <w:rPr>
      <w:b/>
      <w:bCs/>
    </w:rPr>
  </w:style>
  <w:style w:type="character" w:styleId="a5">
    <w:name w:val="Hyperlink"/>
    <w:basedOn w:val="a0"/>
    <w:uiPriority w:val="99"/>
    <w:semiHidden/>
    <w:unhideWhenUsed/>
    <w:rsid w:val="000112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B2"/>
  </w:style>
  <w:style w:type="paragraph" w:styleId="1">
    <w:name w:val="heading 1"/>
    <w:basedOn w:val="a"/>
    <w:next w:val="a"/>
    <w:link w:val="10"/>
    <w:uiPriority w:val="9"/>
    <w:qFormat/>
    <w:rsid w:val="00665D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5D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5D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65D9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E7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750A0"/>
    <w:rPr>
      <w:b/>
      <w:bCs/>
    </w:rPr>
  </w:style>
  <w:style w:type="character" w:styleId="a5">
    <w:name w:val="Hyperlink"/>
    <w:basedOn w:val="a0"/>
    <w:uiPriority w:val="99"/>
    <w:semiHidden/>
    <w:unhideWhenUsed/>
    <w:rsid w:val="000112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3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30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142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38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7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ld.rv.gov.ua/sitenew/data/upload/photo/r818dod(1)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Vania Kokhanevych</cp:lastModifiedBy>
  <cp:revision>5</cp:revision>
  <dcterms:created xsi:type="dcterms:W3CDTF">2018-07-31T14:58:00Z</dcterms:created>
  <dcterms:modified xsi:type="dcterms:W3CDTF">2023-01-31T11:13:00Z</dcterms:modified>
</cp:coreProperties>
</file>