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30" w:rsidRPr="001A431E" w:rsidRDefault="00500430" w:rsidP="00500430">
      <w:pPr>
        <w:pStyle w:val="a3"/>
        <w:shd w:val="clear" w:color="auto" w:fill="FFFFFF"/>
        <w:spacing w:line="240" w:lineRule="auto"/>
        <w:ind w:left="1647"/>
        <w:jc w:val="center"/>
        <w:rPr>
          <w:rFonts w:ascii="Times New Roman" w:eastAsia="Times New Roman" w:hAnsi="Times New Roman" w:cs="Times New Roman"/>
          <w:color w:val="111111"/>
          <w:sz w:val="18"/>
          <w:szCs w:val="1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10.ПЕРЕЛІК МОДЕЛЬНИХ НАВЧАЛЬНИХ ПРОГРАМ</w:t>
      </w:r>
    </w:p>
    <w:p w:rsidR="00500430" w:rsidRPr="00EC40D0" w:rsidRDefault="00500430" w:rsidP="0050043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1A431E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Модельна навчальна програма - документ</w:t>
      </w:r>
      <w:r w:rsidRPr="00EC40D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 що визначає орієнтовну послідовність досягнення очікуваних результатів навчання учнів, зміст навчального предмета, інтегрованого курсу та види навчальної діяльності учнів, рекомендований для використання в освітньому процесі в порядку, визначеному законодавством. Модельні навчальні програми спрямовані насамперед на реалізацію вимог Державного стандарту базової середньої освіти.</w:t>
      </w:r>
    </w:p>
    <w:p w:rsidR="00500430" w:rsidRPr="00EC40D0" w:rsidRDefault="00500430" w:rsidP="00500430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EC40D0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Враховуючи особливості та потреби учнів закладу в досягненні обов’язкових результатів навчання, потенціал педагогічного колективу, ресурсне забезпечення закладу освіти, навчально-методичний супровід конкретних модельних програм, наявність внутрішньогалузевих та міжгалузевих зв’язків між програмами різних предметів та курсів для реалізації ключових компетентностей, варіативність програм для підтримки курсів у діапазоні від мінімальної до максимальної кількості годин, педагогічний колектив навчального закладу буде використовувати в освітньому процесі такі модельні програми:</w:t>
      </w:r>
    </w:p>
    <w:p w:rsidR="00500430" w:rsidRPr="00EC40D0" w:rsidRDefault="00500430" w:rsidP="005004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EC40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Перелік </w:t>
      </w:r>
      <w:r w:rsidRPr="00EC40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модельних </w:t>
      </w:r>
      <w:r w:rsidRPr="00EC40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навчальних програм</w:t>
      </w:r>
    </w:p>
    <w:p w:rsidR="00500430" w:rsidRPr="00EC40D0" w:rsidRDefault="00500430" w:rsidP="005004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EC40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для учнів </w:t>
      </w:r>
      <w:r w:rsidRPr="00EC40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5 -х </w:t>
      </w:r>
      <w:r w:rsidRPr="00EC40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uk-UA"/>
        </w:rPr>
        <w:t> клас</w:t>
      </w:r>
      <w:r w:rsidRPr="00EC40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ів </w:t>
      </w:r>
    </w:p>
    <w:p w:rsidR="00500430" w:rsidRPr="00EC40D0" w:rsidRDefault="00500430" w:rsidP="00500430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EC40D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uk-UA"/>
        </w:rPr>
        <w:t>Блажівського ліцею</w:t>
      </w: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3780"/>
        <w:gridCol w:w="2012"/>
        <w:gridCol w:w="2191"/>
      </w:tblGrid>
      <w:tr w:rsidR="00500430" w:rsidRPr="00EC40D0" w:rsidTr="00F834D6">
        <w:trPr>
          <w:trHeight w:val="542"/>
        </w:trPr>
        <w:tc>
          <w:tcPr>
            <w:tcW w:w="2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Освітня галузь</w:t>
            </w:r>
          </w:p>
        </w:tc>
        <w:tc>
          <w:tcPr>
            <w:tcW w:w="7983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Модельна навчальна програма</w:t>
            </w:r>
          </w:p>
        </w:tc>
      </w:tr>
      <w:tr w:rsidR="00500430" w:rsidRPr="00EC40D0" w:rsidTr="00F834D6">
        <w:trPr>
          <w:trHeight w:val="4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Назва програми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24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Автор(и)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</w:tr>
      <w:tr w:rsidR="00500430" w:rsidRPr="00EC40D0" w:rsidTr="00F834D6">
        <w:trPr>
          <w:trHeight w:val="2117"/>
        </w:trPr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Мовно-літературна (українська мова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161" w:right="4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 навчальна програма «Українська мова. 5-6 класи»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авт. Заболотний О. В., Заболотний В. В., Лавринчук В. П., Плівачук К. В., Попова Т. Д.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rPr>
          <w:trHeight w:val="2402"/>
        </w:trPr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Мовно-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літературна (українська література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161" w:right="4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1A43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 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 xml:space="preserve">навчальна програма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«Українська література. 5-6 класи»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авт.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Архипова В. П., Січкар С. І., Шило С. Б.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rPr>
          <w:trHeight w:val="2402"/>
        </w:trPr>
        <w:tc>
          <w:tcPr>
            <w:tcW w:w="20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lastRenderedPageBreak/>
              <w:t>Мовно-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літературна (зарубіжна література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30" w:rsidRPr="00EC40D0" w:rsidRDefault="00500430" w:rsidP="00F834D6">
            <w:pPr>
              <w:spacing w:after="0" w:line="240" w:lineRule="auto"/>
              <w:ind w:left="161" w:right="4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</w:pPr>
            <w:r w:rsidRPr="001A431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 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 xml:space="preserve">навчальна програма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«Зарубіжна література. 5-9 класи» для закладів загальної середньої освіти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30" w:rsidRPr="00EC40D0" w:rsidRDefault="00500430" w:rsidP="00F834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авт. Ніколенко О., Ісаєва О., Клименко ж., Мацевко-Бекерська Л., Юлдашева Л., Рудніцка Н. 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430" w:rsidRPr="00EC40D0" w:rsidRDefault="00500430" w:rsidP="00F834D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Мовно-літературна (іншомовна освіта)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161" w:right="-2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 навчальна програма «Іноземна мова. 5-9 класи»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авт. Зимомря І. М., Мойсюк В. А,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  <w:t xml:space="preserve"> </w:t>
            </w: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Тріфан М. С.,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  <w:t xml:space="preserve"> </w:t>
            </w: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Унгурян І. К., Яковчук М. В.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Математична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          навчальна програма «Математика. 5-6 класи»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Істер О. С.</w:t>
            </w:r>
          </w:p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Природнича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161" w:right="2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9D1F1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 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навчальна програма «Пізнаємо природу» 5-6 класи (інтегрований курс)»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авт. Біда Д. Д., Гільберг Т. Г., Колісник Я. І.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Громадянська та історична освіта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161" w:right="2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 навчальна програма «Вступ до історії України та громадянської освіти. 5 клас»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34" w:right="2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авт. Бурлака О. В., Власова Н. С.,</w:t>
            </w:r>
          </w:p>
          <w:p w:rsidR="00500430" w:rsidRPr="00EC40D0" w:rsidRDefault="00500430" w:rsidP="00F834D6">
            <w:pPr>
              <w:spacing w:after="0" w:line="240" w:lineRule="auto"/>
              <w:ind w:left="34" w:right="2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 Желіба О. В., Майорський В. В., Піскарьова І. О., Щупак І. Я.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34" w:right="2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rPr>
          <w:trHeight w:val="2372"/>
        </w:trPr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Default="00500430" w:rsidP="00F83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Соціальна та здоров’я</w:t>
            </w:r>
          </w:p>
          <w:p w:rsidR="00500430" w:rsidRPr="00EC40D0" w:rsidRDefault="00500430" w:rsidP="00F834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збережувальна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161" w:right="2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       Модельна навчальна п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рограма «Етика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. 5-6 класи» для закладів загальної</w:t>
            </w:r>
          </w:p>
          <w:p w:rsidR="00500430" w:rsidRPr="00EC40D0" w:rsidRDefault="00500430" w:rsidP="00F834D6">
            <w:pPr>
              <w:spacing w:before="150" w:after="180" w:line="240" w:lineRule="auto"/>
              <w:ind w:right="2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  середньої  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</w:t>
            </w: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  Ашортіна Є., Бакка Т., Желіба О., Кізіна Л., Молещенко Т., Щупак І.</w:t>
            </w:r>
          </w:p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rPr>
          <w:trHeight w:val="2778"/>
        </w:trPr>
        <w:tc>
          <w:tcPr>
            <w:tcW w:w="20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lastRenderedPageBreak/>
              <w:t>Соціальна та здоров’язбережна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     Модельна навчальна програма «Здоров’я, безпека та добробут. 5-6 класи (інтегрований курс)» для закладів загальної середньої освіти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авт..Шиян О.,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Волощенко О.,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Гриньова М.,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Дяків В.,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Козак О.,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Овчарук О.,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Седоченко А.,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Сорока І.,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Страшко С.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Технологічна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180" w:line="240" w:lineRule="auto"/>
              <w:ind w:left="161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 навчальна програма «Технології. 5-6 класи»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авт. Ходзицька І. Ю., Горобець.О.В., Медвідь О. Ю., Пасічна Т. С., Приходько Ю. М.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Інформатична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180" w:line="240" w:lineRule="auto"/>
              <w:ind w:left="161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 навчальна програма. «Інформатика. 5-6 клас»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авт.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 xml:space="preserve"> 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Пасічник О.В., Чернікова Л. А.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Мистецька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left="161" w:right="2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 навчальна програма «Мистецтво. 5-6 класи» (інтегрований курс)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ind w:right="2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авт. Івасюк О. М., Комаровська О. А., Кізілова Г. О., Лємешева Н. А., Лобова О. В.,</w:t>
            </w:r>
          </w:p>
          <w:p w:rsidR="00500430" w:rsidRPr="00EC40D0" w:rsidRDefault="00500430" w:rsidP="00F834D6">
            <w:pPr>
              <w:spacing w:after="0" w:line="240" w:lineRule="auto"/>
              <w:ind w:right="2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Назар Л. Й.,</w:t>
            </w:r>
          </w:p>
          <w:p w:rsidR="00500430" w:rsidRPr="00EC40D0" w:rsidRDefault="00500430" w:rsidP="00F834D6">
            <w:pPr>
              <w:spacing w:after="0" w:line="240" w:lineRule="auto"/>
              <w:ind w:right="2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Чужинова І. Ю., Шулько О. А.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180" w:line="240" w:lineRule="auto"/>
              <w:ind w:right="2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Наказ МОН від12.07.2021р. № 795</w:t>
            </w:r>
          </w:p>
        </w:tc>
      </w:tr>
      <w:tr w:rsidR="00500430" w:rsidRPr="00EC40D0" w:rsidTr="00F834D6">
        <w:tc>
          <w:tcPr>
            <w:tcW w:w="20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uk-UA"/>
              </w:rPr>
              <w:t>Фізична культура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Модельна навчальна програма «Фізична культура. 5-6 класи» для закладів загальної середньої освіти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Педан О.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 xml:space="preserve"> 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С.,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Коломоєць Г.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 xml:space="preserve"> 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А.,</w:t>
            </w:r>
          </w:p>
          <w:p w:rsidR="00500430" w:rsidRPr="00EC40D0" w:rsidRDefault="00500430" w:rsidP="00F834D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Боляк А.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 xml:space="preserve"> </w:t>
            </w:r>
            <w:r w:rsidRPr="00EC40D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uk-UA"/>
              </w:rPr>
              <w:t>А.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430" w:rsidRPr="00EC40D0" w:rsidRDefault="00500430" w:rsidP="00F834D6">
            <w:pPr>
              <w:spacing w:before="150"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МОН від</w:t>
            </w:r>
          </w:p>
          <w:p w:rsidR="00500430" w:rsidRPr="00EC40D0" w:rsidRDefault="00500430" w:rsidP="00F834D6">
            <w:pPr>
              <w:spacing w:before="150"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10.08.2021р.</w:t>
            </w:r>
          </w:p>
          <w:p w:rsidR="00500430" w:rsidRPr="00EC40D0" w:rsidRDefault="00500430" w:rsidP="00F834D6">
            <w:pPr>
              <w:spacing w:before="150"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uk-UA"/>
              </w:rPr>
            </w:pPr>
            <w:r w:rsidRPr="00EC40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№ 898</w:t>
            </w:r>
          </w:p>
        </w:tc>
      </w:tr>
    </w:tbl>
    <w:p w:rsidR="00500430" w:rsidRPr="00280258" w:rsidRDefault="00500430" w:rsidP="00500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ED0" w:rsidRDefault="00B34ED0"/>
    <w:sectPr w:rsidR="00B34ED0" w:rsidSect="00E25606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F02" w:rsidRDefault="00D21F02">
      <w:pPr>
        <w:spacing w:after="0" w:line="240" w:lineRule="auto"/>
      </w:pPr>
      <w:r>
        <w:separator/>
      </w:r>
    </w:p>
  </w:endnote>
  <w:endnote w:type="continuationSeparator" w:id="0">
    <w:p w:rsidR="00D21F02" w:rsidRDefault="00D21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298250"/>
      <w:docPartObj>
        <w:docPartGallery w:val="Page Numbers (Bottom of Page)"/>
        <w:docPartUnique/>
      </w:docPartObj>
    </w:sdtPr>
    <w:sdtEndPr/>
    <w:sdtContent>
      <w:p w:rsidR="001A431E" w:rsidRDefault="005004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7F" w:rsidRPr="006E667F">
          <w:rPr>
            <w:noProof/>
            <w:lang w:val="ru-RU"/>
          </w:rPr>
          <w:t>1</w:t>
        </w:r>
        <w:r>
          <w:fldChar w:fldCharType="end"/>
        </w:r>
      </w:p>
    </w:sdtContent>
  </w:sdt>
  <w:p w:rsidR="001A431E" w:rsidRDefault="00D21F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F02" w:rsidRDefault="00D21F02">
      <w:pPr>
        <w:spacing w:after="0" w:line="240" w:lineRule="auto"/>
      </w:pPr>
      <w:r>
        <w:separator/>
      </w:r>
    </w:p>
  </w:footnote>
  <w:footnote w:type="continuationSeparator" w:id="0">
    <w:p w:rsidR="00D21F02" w:rsidRDefault="00D21F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3"/>
    <w:rsid w:val="004F4703"/>
    <w:rsid w:val="00500430"/>
    <w:rsid w:val="006E667F"/>
    <w:rsid w:val="00B34ED0"/>
    <w:rsid w:val="00D2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43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00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00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43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004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0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2714</Words>
  <Characters>1548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Vania Kokhanevych</cp:lastModifiedBy>
  <cp:revision>2</cp:revision>
  <dcterms:created xsi:type="dcterms:W3CDTF">2023-02-08T09:26:00Z</dcterms:created>
  <dcterms:modified xsi:type="dcterms:W3CDTF">2023-02-08T09:26:00Z</dcterms:modified>
</cp:coreProperties>
</file>